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Tacy sami. Zabawy muzyczne i ruchowe (25.05- 05.06.2020 r.)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Piosenka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do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łuchania i śpiewania: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" Czytaj z Misiem 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https://youtu.be/TaYR4YBqkJI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Siadaj szybko na dywanie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 pięknego dziś się stanie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wielki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świat literatury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zaprowadzi ciebie 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Ref.: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Dzisiaj czyta twoja pani,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ale jutro spróbuj 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zapro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 misia na kolana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opowiedz swoje sny/x2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miś nas uczy wiele,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jest on  naszym przyjacielem,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cho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kilka latek mamy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czyta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ć chcemy przez dzień cały.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.: Dzisiaj czyta twoja pani...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miś nam wiele zdziała,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czyta z nami tata, mama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opowiada nam o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świecie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ąć tego nie możecie.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.: Dzisiaj czyta twoja pani...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"Wszystkie dzieci nasze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ą"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Majka Jeżowska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https://youtu.be/gCoFVxMit4o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Ach, co za smutas leje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łzy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lalki w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łacz, misiek zły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o, 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się śmieje, nosek mu drży,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deszczyk by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 a teraz wyschły łzy.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Niebo rozja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śnia się samo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 uśmiech, jak tęcza,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 dobrze, mamo!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ref.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Wszystkie dzieci nasze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Basia, Michael,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łgosia, John,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serca dnie maj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swój dom,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uchyl im serce jak drzwi.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Wszystkie dzieci nasze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Borys, Wojtek, Marysia, Tom,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niech 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łe sny spełnią się dziś,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śpiewaj marzenia, a świat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ędzie nasz! ...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/ tekst pod nagraniem /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Zabawy ruchowe do piosenek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" KTO JAK SKACZE "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piosenka dla dzieci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https://youtu.be/LNouuY9zrKQ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łowa, ramiona..." zestaw 22 / do wyboru / piosenek do słuchania, śpiewania i zabaw ruchowych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https://youtu.be/2z2vC7MxcKo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youtu.be/gCoFVxMit4o" Id="docRId1" Type="http://schemas.openxmlformats.org/officeDocument/2006/relationships/hyperlink"/><Relationship TargetMode="External" Target="https://youtu.be/2z2vC7MxcKo" Id="docRId3" Type="http://schemas.openxmlformats.org/officeDocument/2006/relationships/hyperlink"/><Relationship Target="styles.xml" Id="docRId5" Type="http://schemas.openxmlformats.org/officeDocument/2006/relationships/styles"/><Relationship TargetMode="External" Target="https://youtu.be/TaYR4YBqkJI" Id="docRId0" Type="http://schemas.openxmlformats.org/officeDocument/2006/relationships/hyperlink"/><Relationship TargetMode="External" Target="https://youtu.be/LNouuY9zrKQ" Id="docRId2" Type="http://schemas.openxmlformats.org/officeDocument/2006/relationships/hyperlink"/><Relationship Target="numbering.xml" Id="docRId4" Type="http://schemas.openxmlformats.org/officeDocument/2006/relationships/numbering"/></Relationships>
</file>